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545309ED" w14:textId="596EF95F" w:rsidR="00B62F6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B62F6D">
        <w:rPr>
          <w:rFonts w:ascii="ＭＳ ゴシック" w:eastAsia="ＭＳ ゴシック" w:hAnsi="ＭＳ ゴシック" w:hint="eastAsia"/>
          <w:b/>
          <w:color w:val="auto"/>
        </w:rPr>
        <w:t>（新法人設立支援タイプ）</w:t>
      </w:r>
    </w:p>
    <w:p w14:paraId="1D4C1C2B" w14:textId="4333A47D" w:rsidR="004F1D3E" w:rsidRDefault="00B62F6D"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令和４年度第</w:t>
      </w:r>
      <w:r w:rsidR="0066370F">
        <w:rPr>
          <w:rFonts w:ascii="ＭＳ ゴシック" w:eastAsia="ＭＳ ゴシック" w:hAnsi="ＭＳ ゴシック" w:hint="eastAsia"/>
          <w:b/>
          <w:color w:val="auto"/>
        </w:rPr>
        <w:t>２</w:t>
      </w:r>
      <w:r>
        <w:rPr>
          <w:rFonts w:ascii="ＭＳ ゴシック" w:eastAsia="ＭＳ ゴシック" w:hAnsi="ＭＳ ゴシック" w:hint="eastAsia"/>
          <w:b/>
          <w:color w:val="auto"/>
        </w:rPr>
        <w:t xml:space="preserve">回募集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77777777" w:rsidR="00CA5451" w:rsidRDefault="00CA5451"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21211D">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326AD6BD" w14:textId="77777777" w:rsidR="004F1D94" w:rsidRPr="002D487A"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9C0E229" w14:textId="063F0FC3" w:rsidR="008C3F44"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37B11117" w14:textId="17DA1227" w:rsidR="00511A4E" w:rsidRDefault="00511A4E"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sidRPr="00511A4E">
              <w:rPr>
                <w:rFonts w:ascii="ＭＳ ゴシック" w:eastAsia="ＭＳ ゴシック" w:hAnsi="ＭＳ ゴシック" w:hint="eastAsia"/>
                <w:color w:val="auto"/>
                <w:sz w:val="21"/>
                <w:szCs w:val="21"/>
              </w:rPr>
              <w:t>９</w:t>
            </w:r>
            <w:r w:rsidR="00ED7333">
              <w:rPr>
                <w:rFonts w:ascii="ＭＳ ゴシック" w:eastAsia="ＭＳ ゴシック" w:hAnsi="ＭＳ ゴシック" w:hint="eastAsia"/>
                <w:color w:val="auto"/>
                <w:sz w:val="21"/>
                <w:szCs w:val="21"/>
              </w:rPr>
              <w:t xml:space="preserve">　</w:t>
            </w:r>
            <w:r w:rsidRPr="00511A4E">
              <w:rPr>
                <w:rFonts w:ascii="ＭＳ ゴシック" w:eastAsia="ＭＳ ゴシック" w:hAnsi="ＭＳ ゴシック" w:hint="eastAsia"/>
                <w:color w:val="auto"/>
                <w:sz w:val="21"/>
                <w:szCs w:val="21"/>
              </w:rPr>
              <w:t>新法人設立計画</w:t>
            </w:r>
          </w:p>
          <w:p w14:paraId="1EE9832A" w14:textId="59AD93B9" w:rsidR="008C3F44" w:rsidRPr="00CA5451" w:rsidRDefault="00B62F6D"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0" w:name="_Hlk100057282"/>
            <w:r w:rsidRPr="00ED7333">
              <w:rPr>
                <w:rFonts w:ascii="ＭＳ ゴシック" w:eastAsia="ＭＳ ゴシック" w:hAnsi="ＭＳ ゴシック" w:hint="eastAsia"/>
                <w:color w:val="auto"/>
                <w:sz w:val="21"/>
                <w:szCs w:val="21"/>
                <w:u w:val="single"/>
              </w:rPr>
              <w:t>１</w:t>
            </w:r>
            <w:r>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選択した場合は、該当施設の写真を提出</w:t>
            </w:r>
            <w:r>
              <w:rPr>
                <w:rFonts w:ascii="ＭＳ ゴシック" w:eastAsia="ＭＳ ゴシック" w:hAnsi="ＭＳ ゴシック" w:hint="eastAsia"/>
                <w:color w:val="auto"/>
                <w:sz w:val="21"/>
                <w:szCs w:val="21"/>
              </w:rPr>
              <w:t>すること</w:t>
            </w:r>
            <w:bookmarkEnd w:id="0"/>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21211D">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B62F6D">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21211D">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21211D">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bl>
    <w:p w14:paraId="23014910" w14:textId="77777777" w:rsidR="00043A56" w:rsidRDefault="00043A56">
      <w:r>
        <w:br w:type="page"/>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rsidRPr="00C12B19" w14:paraId="74D4E6CA" w14:textId="77777777" w:rsidTr="0021211D">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08CC5C6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4591BBFC" w14:textId="77777777" w:rsidR="00224EF4" w:rsidRDefault="005273C1"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FFDA014" w14:textId="77777777" w:rsidR="005273C1" w:rsidRPr="005273C1" w:rsidRDefault="005273C1" w:rsidP="005273C1">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6FF301A5"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21211D">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942DA7" w:rsidRPr="00BD7DE9" w14:paraId="14C88101" w14:textId="77777777" w:rsidTr="0021211D">
        <w:trPr>
          <w:trHeight w:val="323"/>
        </w:trPr>
        <w:tc>
          <w:tcPr>
            <w:tcW w:w="549" w:type="dxa"/>
            <w:tcBorders>
              <w:right w:val="single" w:sz="4" w:space="0" w:color="auto"/>
            </w:tcBorders>
            <w:shd w:val="clear" w:color="auto" w:fill="FFFFFF"/>
          </w:tcPr>
          <w:p w14:paraId="06175F60" w14:textId="768E7C03" w:rsidR="00942DA7" w:rsidRDefault="00B62F6D" w:rsidP="00D402B7">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3137" w:type="dxa"/>
            <w:tcBorders>
              <w:left w:val="single" w:sz="4" w:space="0" w:color="auto"/>
            </w:tcBorders>
            <w:shd w:val="clear" w:color="auto" w:fill="FFFFFF"/>
          </w:tcPr>
          <w:p w14:paraId="49B2A125"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right w:val="single" w:sz="4" w:space="0" w:color="auto"/>
            </w:tcBorders>
            <w:shd w:val="clear" w:color="auto" w:fill="FFFFFF"/>
          </w:tcPr>
          <w:p w14:paraId="64DCD5EA" w14:textId="77777777" w:rsidR="00ED7333"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07076B2C" w14:textId="77777777" w:rsidR="00942DA7" w:rsidRDefault="00942DA7" w:rsidP="00D402B7">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42A71F72" w14:textId="313957B8" w:rsidR="00942DA7"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00942DA7"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00942DA7"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5F0D3219" w14:textId="62EFF598" w:rsidR="00224EF4"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left w:val="single" w:sz="4" w:space="0" w:color="auto"/>
            </w:tcBorders>
            <w:shd w:val="clear" w:color="auto" w:fill="FFFFFF"/>
            <w:vAlign w:val="center"/>
          </w:tcPr>
          <w:p w14:paraId="1847C7CB" w14:textId="77777777" w:rsidR="00942DA7" w:rsidRPr="00BD7DE9" w:rsidRDefault="00942DA7" w:rsidP="0021211D">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1E5DB577" w14:textId="77777777" w:rsidR="00224EF4" w:rsidRDefault="00224EF4" w:rsidP="004B7E6C"/>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B62F6D">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3F1BAA" w:rsidRPr="00C12B19" w14:paraId="623152F5" w14:textId="77777777" w:rsidTr="0021211D">
        <w:trPr>
          <w:trHeight w:val="706"/>
        </w:trPr>
        <w:tc>
          <w:tcPr>
            <w:tcW w:w="549" w:type="dxa"/>
            <w:tcBorders>
              <w:top w:val="single" w:sz="4" w:space="0" w:color="auto"/>
              <w:right w:val="single" w:sz="4" w:space="0" w:color="auto"/>
            </w:tcBorders>
            <w:shd w:val="clear" w:color="auto" w:fill="FFFFFF"/>
          </w:tcPr>
          <w:p w14:paraId="57FE9C88" w14:textId="2F3A2AE6" w:rsidR="003F1BAA" w:rsidRPr="0093385E" w:rsidRDefault="005273C1"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p>
        </w:tc>
        <w:tc>
          <w:tcPr>
            <w:tcW w:w="3137" w:type="dxa"/>
            <w:tcBorders>
              <w:top w:val="single" w:sz="4" w:space="0" w:color="auto"/>
              <w:left w:val="single" w:sz="4" w:space="0" w:color="auto"/>
            </w:tcBorders>
            <w:shd w:val="clear" w:color="auto" w:fill="FFFFFF"/>
          </w:tcPr>
          <w:p w14:paraId="5DC800CB" w14:textId="7D901995"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top w:val="single" w:sz="4" w:space="0" w:color="auto"/>
              <w:right w:val="single" w:sz="4" w:space="0" w:color="auto"/>
            </w:tcBorders>
            <w:shd w:val="clear" w:color="auto" w:fill="FFFFFF"/>
          </w:tcPr>
          <w:p w14:paraId="344EAD0E" w14:textId="256602A6" w:rsidR="003F1BAA" w:rsidRPr="00C12B19" w:rsidRDefault="003F1BAA" w:rsidP="003F1BAA">
            <w:pPr>
              <w:widowControl/>
              <w:kinsoku/>
              <w:wordWrap/>
              <w:overflowPunct/>
              <w:adjustRightInd/>
              <w:spacing w:line="360" w:lineRule="exact"/>
              <w:ind w:left="1"/>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1"/>
                <w:szCs w:val="21"/>
              </w:rPr>
              <w:t>従業員</w:t>
            </w:r>
            <w:r w:rsidRPr="002D487A">
              <w:rPr>
                <w:rFonts w:ascii="ＭＳ ゴシック" w:eastAsia="ＭＳ ゴシック" w:hAnsi="ＭＳ ゴシック" w:hint="eastAsia"/>
                <w:color w:val="auto"/>
                <w:sz w:val="21"/>
                <w:szCs w:val="21"/>
              </w:rPr>
              <w:t>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top w:val="single" w:sz="4" w:space="0" w:color="auto"/>
              <w:left w:val="single" w:sz="4" w:space="0" w:color="auto"/>
            </w:tcBorders>
            <w:shd w:val="clear" w:color="auto" w:fill="FFFFFF"/>
            <w:vAlign w:val="center"/>
          </w:tcPr>
          <w:p w14:paraId="4951CCF9"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66B8C26" w14:textId="77777777" w:rsidTr="0021211D">
        <w:trPr>
          <w:trHeight w:val="706"/>
        </w:trPr>
        <w:tc>
          <w:tcPr>
            <w:tcW w:w="549" w:type="dxa"/>
            <w:tcBorders>
              <w:top w:val="single" w:sz="4" w:space="0" w:color="auto"/>
              <w:right w:val="single" w:sz="4" w:space="0" w:color="auto"/>
            </w:tcBorders>
            <w:shd w:val="clear" w:color="auto" w:fill="FFFFFF"/>
          </w:tcPr>
          <w:p w14:paraId="4F2C84EF" w14:textId="658C8B13" w:rsidR="003F1BAA" w:rsidRDefault="005273C1"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p>
        </w:tc>
        <w:tc>
          <w:tcPr>
            <w:tcW w:w="3137" w:type="dxa"/>
            <w:tcBorders>
              <w:top w:val="single" w:sz="4" w:space="0" w:color="auto"/>
              <w:left w:val="single" w:sz="4" w:space="0" w:color="auto"/>
            </w:tcBorders>
            <w:shd w:val="clear" w:color="auto" w:fill="FFFFFF"/>
          </w:tcPr>
          <w:p w14:paraId="79F4B31E" w14:textId="582C56E6" w:rsidR="003F1BAA" w:rsidRPr="0093385E" w:rsidRDefault="003F1BAA" w:rsidP="003F1BAA">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380EABDE" w14:textId="77777777" w:rsidR="003F1BA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1A3B09F1" w14:textId="77777777" w:rsidR="003F1BAA" w:rsidRDefault="003F1BAA"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B886E20" w14:textId="4FAC8FED" w:rsidR="005273C1" w:rsidRPr="005013E5" w:rsidRDefault="005273C1" w:rsidP="00043A56">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5273C1">
              <w:rPr>
                <w:rFonts w:ascii="ＭＳ ゴシック" w:eastAsia="ＭＳ ゴシック" w:hAnsi="ＭＳ ゴシック" w:hint="eastAsia"/>
                <w:color w:val="auto"/>
                <w:sz w:val="21"/>
                <w:szCs w:val="21"/>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7BF58E93" w14:textId="7ED2254D"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1EF7FC6" w14:textId="77777777" w:rsidTr="0021211D">
        <w:trPr>
          <w:trHeight w:val="706"/>
        </w:trPr>
        <w:tc>
          <w:tcPr>
            <w:tcW w:w="549" w:type="dxa"/>
            <w:tcBorders>
              <w:top w:val="single" w:sz="4" w:space="0" w:color="auto"/>
              <w:right w:val="single" w:sz="4" w:space="0" w:color="auto"/>
            </w:tcBorders>
            <w:shd w:val="clear" w:color="auto" w:fill="FFFFFF"/>
          </w:tcPr>
          <w:p w14:paraId="19486D6E" w14:textId="5BC049B8" w:rsidR="003F1BAA" w:rsidRPr="0018609B" w:rsidRDefault="005273C1"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3137" w:type="dxa"/>
            <w:tcBorders>
              <w:top w:val="single" w:sz="4" w:space="0" w:color="auto"/>
              <w:left w:val="single" w:sz="4" w:space="0" w:color="auto"/>
            </w:tcBorders>
            <w:shd w:val="clear" w:color="auto" w:fill="FFFFFF"/>
          </w:tcPr>
          <w:p w14:paraId="0A9AC212" w14:textId="61549B86"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3B8CAED3" w14:textId="77777777" w:rsidTr="0021211D">
        <w:trPr>
          <w:trHeight w:val="706"/>
        </w:trPr>
        <w:tc>
          <w:tcPr>
            <w:tcW w:w="549" w:type="dxa"/>
            <w:tcBorders>
              <w:top w:val="single" w:sz="4" w:space="0" w:color="auto"/>
              <w:right w:val="single" w:sz="4" w:space="0" w:color="auto"/>
            </w:tcBorders>
            <w:shd w:val="clear" w:color="auto" w:fill="FFFFFF"/>
          </w:tcPr>
          <w:p w14:paraId="7C058DA4" w14:textId="6F3B3E10" w:rsidR="003F1BAA" w:rsidRPr="0018609B" w:rsidRDefault="005273C1"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7C17CE0D"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109350ED" w14:textId="77777777" w:rsidTr="0021211D">
        <w:trPr>
          <w:trHeight w:val="179"/>
        </w:trPr>
        <w:tc>
          <w:tcPr>
            <w:tcW w:w="549" w:type="dxa"/>
            <w:tcBorders>
              <w:top w:val="single" w:sz="4" w:space="0" w:color="auto"/>
              <w:right w:val="single" w:sz="4" w:space="0" w:color="auto"/>
            </w:tcBorders>
            <w:shd w:val="clear" w:color="auto" w:fill="FFFFFF"/>
          </w:tcPr>
          <w:p w14:paraId="1F1BAD25" w14:textId="4EC8E545"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0</w:t>
            </w:r>
          </w:p>
        </w:tc>
        <w:tc>
          <w:tcPr>
            <w:tcW w:w="3137" w:type="dxa"/>
            <w:tcBorders>
              <w:top w:val="single" w:sz="4" w:space="0" w:color="auto"/>
              <w:left w:val="single" w:sz="4" w:space="0" w:color="auto"/>
            </w:tcBorders>
            <w:shd w:val="clear" w:color="auto" w:fill="FFFFFF"/>
          </w:tcPr>
          <w:p w14:paraId="03CE2BC7"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22F96189" w14:textId="77777777" w:rsidTr="0021211D">
        <w:trPr>
          <w:trHeight w:val="227"/>
        </w:trPr>
        <w:tc>
          <w:tcPr>
            <w:tcW w:w="549" w:type="dxa"/>
            <w:tcBorders>
              <w:top w:val="single" w:sz="4" w:space="0" w:color="auto"/>
              <w:right w:val="single" w:sz="4" w:space="0" w:color="auto"/>
            </w:tcBorders>
            <w:shd w:val="clear" w:color="auto" w:fill="FFFFFF"/>
          </w:tcPr>
          <w:p w14:paraId="7E945355" w14:textId="0C1072D8"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1</w:t>
            </w:r>
          </w:p>
        </w:tc>
        <w:tc>
          <w:tcPr>
            <w:tcW w:w="3137" w:type="dxa"/>
            <w:tcBorders>
              <w:top w:val="single" w:sz="4" w:space="0" w:color="auto"/>
              <w:left w:val="single" w:sz="4" w:space="0" w:color="auto"/>
            </w:tcBorders>
            <w:shd w:val="clear" w:color="auto" w:fill="FFFFFF"/>
          </w:tcPr>
          <w:p w14:paraId="1B4DEFC6" w14:textId="44012835"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4C71A304" w14:textId="77777777" w:rsidTr="0021211D">
        <w:trPr>
          <w:trHeight w:val="714"/>
        </w:trPr>
        <w:tc>
          <w:tcPr>
            <w:tcW w:w="549" w:type="dxa"/>
            <w:tcBorders>
              <w:top w:val="single" w:sz="4" w:space="0" w:color="auto"/>
              <w:right w:val="single" w:sz="4" w:space="0" w:color="auto"/>
            </w:tcBorders>
            <w:shd w:val="clear" w:color="auto" w:fill="FFFFFF"/>
          </w:tcPr>
          <w:p w14:paraId="541F849C" w14:textId="6E1275B9" w:rsidR="003F1BAA" w:rsidRPr="0018609B"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582F2538"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3F1BAA" w:rsidRPr="002D487A" w:rsidDel="00715FB5"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3F1BAA" w:rsidRPr="00C12B19" w14:paraId="5D763194" w14:textId="77777777" w:rsidTr="0021211D">
        <w:trPr>
          <w:trHeight w:val="706"/>
        </w:trPr>
        <w:tc>
          <w:tcPr>
            <w:tcW w:w="549" w:type="dxa"/>
            <w:tcBorders>
              <w:top w:val="single" w:sz="4" w:space="0" w:color="auto"/>
              <w:right w:val="single" w:sz="4" w:space="0" w:color="auto"/>
            </w:tcBorders>
            <w:shd w:val="clear" w:color="auto" w:fill="FFFFFF"/>
          </w:tcPr>
          <w:p w14:paraId="3E87AAE4" w14:textId="553B2F52" w:rsidR="003F1BAA" w:rsidRDefault="003F1BAA" w:rsidP="003F1BAA">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5273C1">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75B3CFE1" w14:textId="77777777" w:rsidR="003F1BAA" w:rsidRPr="002D487A" w:rsidRDefault="003F1BAA" w:rsidP="003F1BAA">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3F1BAA" w:rsidRPr="002D487A" w:rsidRDefault="003F1BAA" w:rsidP="003F1BAA">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3F1BAA" w:rsidRPr="00BD7DE9" w:rsidRDefault="003F1BAA" w:rsidP="003F1BAA">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3F1BAA" w:rsidRPr="00C12B19" w:rsidRDefault="003F1BAA" w:rsidP="003F1BAA">
            <w:pPr>
              <w:kinsoku/>
              <w:wordWrap/>
              <w:overflowPunct/>
              <w:spacing w:line="360" w:lineRule="exact"/>
              <w:jc w:val="center"/>
              <w:rPr>
                <w:rFonts w:ascii="ＭＳ ゴシック" w:eastAsia="ＭＳ ゴシック" w:hAnsi="ＭＳ ゴシック"/>
                <w:color w:val="auto"/>
              </w:rPr>
            </w:pPr>
          </w:p>
        </w:tc>
      </w:tr>
    </w:tbl>
    <w:p w14:paraId="0654BFE8" w14:textId="77777777" w:rsidR="00F64B17" w:rsidRDefault="00F64B17" w:rsidP="004B7E6C"/>
    <w:p w14:paraId="7C52D0A3" w14:textId="77777777" w:rsidR="004F1D3E" w:rsidRPr="00C12B19" w:rsidRDefault="00FE5E74" w:rsidP="004B7E6C">
      <w:pPr>
        <w:rPr>
          <w:rFonts w:ascii="ＭＳ ゴシック" w:eastAsia="ＭＳ ゴシック" w:hAnsi="ＭＳ ゴシック" w:cs="Times New Roman"/>
          <w:color w:val="auto"/>
        </w:rPr>
      </w:pPr>
      <w:r w:rsidRPr="00656C7E">
        <w:br w:type="page"/>
      </w:r>
      <w:r w:rsidR="004F1D3E" w:rsidRPr="00C12B19">
        <w:rPr>
          <w:rFonts w:ascii="ＭＳ ゴシック" w:eastAsia="ＭＳ ゴシック" w:hAnsi="ＭＳ ゴシック" w:cs="Times New Roman" w:hint="eastAsia"/>
          <w:color w:val="auto"/>
        </w:rPr>
        <w:lastRenderedPageBreak/>
        <w:t>○提出書類に関する注意事項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4A4814F4"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4AF8B003" w14:textId="18190ED3" w:rsidR="007A2BB0" w:rsidRDefault="007A2BB0" w:rsidP="00511A4E">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のうち、『③農業の「働き方改革」に資する施設</w:t>
      </w:r>
      <w:r w:rsidR="00ED7333">
        <w:rPr>
          <w:rFonts w:hAnsi="Times New Roman" w:hint="eastAsia"/>
          <w:color w:val="auto"/>
          <w:sz w:val="22"/>
          <w:szCs w:val="22"/>
        </w:rPr>
        <w:t>の整備</w:t>
      </w:r>
      <w:r>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1" w:name="_Hlk100057721"/>
      <w:bookmarkStart w:id="2" w:name="_Hlk100057330"/>
    </w:p>
    <w:bookmarkEnd w:id="1"/>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05544F3B"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B62F6D" w:rsidRPr="00B62F6D">
                        <w:rPr>
                          <w:rFonts w:hint="eastAsia"/>
                          <w:color w:val="auto"/>
                          <w:sz w:val="22"/>
                          <w:szCs w:val="22"/>
                        </w:rPr>
                        <w:t>全国農業会議所が認めるもの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2"/>
    </w:p>
    <w:p w14:paraId="73E7A0AE" w14:textId="50473BB7" w:rsidR="007A2BB0" w:rsidRDefault="007A2BB0" w:rsidP="007A2BB0">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平成29年度以降に本事業、農の雇用事業、就職氷河期世代雇用就農者実践研修支援事業、雇用就農者実践研修支援事業を活用した法人等雇用就農者等について記載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届出書、定着状況報告書で報告のあった内容から変更がある場合は、根拠となる資料を添付</w:t>
      </w:r>
      <w:r w:rsidR="004D71A5">
        <w:rPr>
          <w:rFonts w:hAnsi="Times New Roman" w:hint="eastAsia"/>
          <w:color w:val="auto"/>
          <w:sz w:val="22"/>
          <w:szCs w:val="22"/>
        </w:rPr>
        <w:t>してください</w:t>
      </w:r>
      <w:r w:rsidR="005273C1" w:rsidRPr="005273C1">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00432721" w14:textId="77777777" w:rsidR="00D52332" w:rsidRPr="006851E8" w:rsidRDefault="00D52332" w:rsidP="00D45AF8">
      <w:pPr>
        <w:kinsoku/>
        <w:wordWrap/>
        <w:overflowPunct/>
        <w:topLinePunct/>
        <w:snapToGrid w:val="0"/>
        <w:rPr>
          <w:sz w:val="22"/>
          <w:szCs w:val="22"/>
        </w:rPr>
      </w:pPr>
    </w:p>
    <w:sectPr w:rsidR="00D52332"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DFF9" w14:textId="77777777" w:rsidR="00D159EC" w:rsidRDefault="00D159EC">
      <w:r>
        <w:separator/>
      </w:r>
    </w:p>
  </w:endnote>
  <w:endnote w:type="continuationSeparator" w:id="0">
    <w:p w14:paraId="680C4F3E" w14:textId="77777777" w:rsidR="00D159EC" w:rsidRDefault="00D1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90532"/>
      <w:docPartObj>
        <w:docPartGallery w:val="Page Numbers (Bottom of Page)"/>
        <w:docPartUnique/>
      </w:docPartObj>
    </w:sdtPr>
    <w:sdtContent>
      <w:p w14:paraId="7EDA5E39" w14:textId="29E79E4A" w:rsidR="00406816" w:rsidRDefault="00406816" w:rsidP="00406816">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D0A0" w14:textId="77777777" w:rsidR="00D159EC" w:rsidRDefault="00D159EC">
      <w:r>
        <w:rPr>
          <w:rFonts w:hAnsi="Times New Roman" w:cs="Times New Roman"/>
          <w:color w:val="auto"/>
          <w:sz w:val="2"/>
          <w:szCs w:val="2"/>
        </w:rPr>
        <w:continuationSeparator/>
      </w:r>
    </w:p>
  </w:footnote>
  <w:footnote w:type="continuationSeparator" w:id="0">
    <w:p w14:paraId="3E36A2CB" w14:textId="77777777" w:rsidR="00D159EC" w:rsidRDefault="00D1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8"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28"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1"/>
  </w:num>
  <w:num w:numId="2" w16cid:durableId="1731883268">
    <w:abstractNumId w:val="7"/>
  </w:num>
  <w:num w:numId="3" w16cid:durableId="2086024457">
    <w:abstractNumId w:val="17"/>
  </w:num>
  <w:num w:numId="4" w16cid:durableId="1360859488">
    <w:abstractNumId w:val="26"/>
  </w:num>
  <w:num w:numId="5" w16cid:durableId="856037679">
    <w:abstractNumId w:val="1"/>
  </w:num>
  <w:num w:numId="6" w16cid:durableId="1546522489">
    <w:abstractNumId w:val="8"/>
  </w:num>
  <w:num w:numId="7" w16cid:durableId="1052389780">
    <w:abstractNumId w:val="23"/>
  </w:num>
  <w:num w:numId="8" w16cid:durableId="1241065916">
    <w:abstractNumId w:val="9"/>
  </w:num>
  <w:num w:numId="9" w16cid:durableId="1257982787">
    <w:abstractNumId w:val="20"/>
  </w:num>
  <w:num w:numId="10" w16cid:durableId="278025969">
    <w:abstractNumId w:val="4"/>
  </w:num>
  <w:num w:numId="11" w16cid:durableId="400639924">
    <w:abstractNumId w:val="21"/>
  </w:num>
  <w:num w:numId="12" w16cid:durableId="221405841">
    <w:abstractNumId w:val="28"/>
  </w:num>
  <w:num w:numId="13" w16cid:durableId="720594503">
    <w:abstractNumId w:val="25"/>
  </w:num>
  <w:num w:numId="14" w16cid:durableId="46151585">
    <w:abstractNumId w:val="6"/>
  </w:num>
  <w:num w:numId="15" w16cid:durableId="1771192718">
    <w:abstractNumId w:val="29"/>
  </w:num>
  <w:num w:numId="16" w16cid:durableId="855734900">
    <w:abstractNumId w:val="5"/>
  </w:num>
  <w:num w:numId="17" w16cid:durableId="402607309">
    <w:abstractNumId w:val="0"/>
  </w:num>
  <w:num w:numId="18" w16cid:durableId="491221972">
    <w:abstractNumId w:val="10"/>
  </w:num>
  <w:num w:numId="19" w16cid:durableId="1733776207">
    <w:abstractNumId w:val="14"/>
  </w:num>
  <w:num w:numId="20" w16cid:durableId="1327171108">
    <w:abstractNumId w:val="22"/>
  </w:num>
  <w:num w:numId="21" w16cid:durableId="1109009401">
    <w:abstractNumId w:val="12"/>
  </w:num>
  <w:num w:numId="22" w16cid:durableId="970016322">
    <w:abstractNumId w:val="3"/>
  </w:num>
  <w:num w:numId="23" w16cid:durableId="62335474">
    <w:abstractNumId w:val="16"/>
  </w:num>
  <w:num w:numId="24" w16cid:durableId="1715230044">
    <w:abstractNumId w:val="15"/>
  </w:num>
  <w:num w:numId="25" w16cid:durableId="2123264077">
    <w:abstractNumId w:val="27"/>
  </w:num>
  <w:num w:numId="26" w16cid:durableId="111748812">
    <w:abstractNumId w:val="13"/>
  </w:num>
  <w:num w:numId="27" w16cid:durableId="192235675">
    <w:abstractNumId w:val="19"/>
  </w:num>
  <w:num w:numId="28" w16cid:durableId="389109913">
    <w:abstractNumId w:val="18"/>
  </w:num>
  <w:num w:numId="29" w16cid:durableId="974144854">
    <w:abstractNumId w:val="24"/>
  </w:num>
  <w:num w:numId="30" w16cid:durableId="8253611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3A56"/>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693"/>
    <w:rsid w:val="00207C59"/>
    <w:rsid w:val="0021139A"/>
    <w:rsid w:val="0021211D"/>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391F"/>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B5A"/>
    <w:rsid w:val="003771D8"/>
    <w:rsid w:val="00377AD1"/>
    <w:rsid w:val="00377B59"/>
    <w:rsid w:val="00377DD8"/>
    <w:rsid w:val="0038011F"/>
    <w:rsid w:val="00382F13"/>
    <w:rsid w:val="00384269"/>
    <w:rsid w:val="00386161"/>
    <w:rsid w:val="00386B96"/>
    <w:rsid w:val="003903A9"/>
    <w:rsid w:val="0039287F"/>
    <w:rsid w:val="003929C5"/>
    <w:rsid w:val="003A0691"/>
    <w:rsid w:val="003A47F1"/>
    <w:rsid w:val="003A6994"/>
    <w:rsid w:val="003B0D2A"/>
    <w:rsid w:val="003B13FB"/>
    <w:rsid w:val="003B1D52"/>
    <w:rsid w:val="003B3D2F"/>
    <w:rsid w:val="003B4880"/>
    <w:rsid w:val="003B5197"/>
    <w:rsid w:val="003C0307"/>
    <w:rsid w:val="003C05CA"/>
    <w:rsid w:val="003C219E"/>
    <w:rsid w:val="003C3E52"/>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1BAA"/>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816"/>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3C1"/>
    <w:rsid w:val="00527C39"/>
    <w:rsid w:val="00527C58"/>
    <w:rsid w:val="00530194"/>
    <w:rsid w:val="005309C3"/>
    <w:rsid w:val="00531612"/>
    <w:rsid w:val="005340FD"/>
    <w:rsid w:val="00534E63"/>
    <w:rsid w:val="005350A0"/>
    <w:rsid w:val="00535D11"/>
    <w:rsid w:val="0053679C"/>
    <w:rsid w:val="00542B93"/>
    <w:rsid w:val="00543AFB"/>
    <w:rsid w:val="0054515B"/>
    <w:rsid w:val="0055063D"/>
    <w:rsid w:val="00550CC9"/>
    <w:rsid w:val="005516ED"/>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370F"/>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C5F"/>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B4A"/>
    <w:rsid w:val="00B057A8"/>
    <w:rsid w:val="00B05D0D"/>
    <w:rsid w:val="00B064BB"/>
    <w:rsid w:val="00B066A2"/>
    <w:rsid w:val="00B11D5C"/>
    <w:rsid w:val="00B12294"/>
    <w:rsid w:val="00B133E4"/>
    <w:rsid w:val="00B1467E"/>
    <w:rsid w:val="00B1634E"/>
    <w:rsid w:val="00B16B02"/>
    <w:rsid w:val="00B22281"/>
    <w:rsid w:val="00B22408"/>
    <w:rsid w:val="00B23A17"/>
    <w:rsid w:val="00B23F1E"/>
    <w:rsid w:val="00B2473A"/>
    <w:rsid w:val="00B24BA4"/>
    <w:rsid w:val="00B2742F"/>
    <w:rsid w:val="00B30A3B"/>
    <w:rsid w:val="00B31AA5"/>
    <w:rsid w:val="00B322C2"/>
    <w:rsid w:val="00B3282D"/>
    <w:rsid w:val="00B3686C"/>
    <w:rsid w:val="00B416DA"/>
    <w:rsid w:val="00B43406"/>
    <w:rsid w:val="00B441E8"/>
    <w:rsid w:val="00B4715B"/>
    <w:rsid w:val="00B472B8"/>
    <w:rsid w:val="00B5018D"/>
    <w:rsid w:val="00B508E7"/>
    <w:rsid w:val="00B52DFE"/>
    <w:rsid w:val="00B53800"/>
    <w:rsid w:val="00B53AFA"/>
    <w:rsid w:val="00B53E82"/>
    <w:rsid w:val="00B54A06"/>
    <w:rsid w:val="00B54A51"/>
    <w:rsid w:val="00B5697E"/>
    <w:rsid w:val="00B572A3"/>
    <w:rsid w:val="00B601B9"/>
    <w:rsid w:val="00B62709"/>
    <w:rsid w:val="00B62F6D"/>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5AE"/>
    <w:rsid w:val="00D0539E"/>
    <w:rsid w:val="00D0583B"/>
    <w:rsid w:val="00D0640C"/>
    <w:rsid w:val="00D073BA"/>
    <w:rsid w:val="00D0770B"/>
    <w:rsid w:val="00D10246"/>
    <w:rsid w:val="00D1101C"/>
    <w:rsid w:val="00D11335"/>
    <w:rsid w:val="00D1194C"/>
    <w:rsid w:val="00D1209D"/>
    <w:rsid w:val="00D13CEE"/>
    <w:rsid w:val="00D146C0"/>
    <w:rsid w:val="00D159EC"/>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6282"/>
    <w:rsid w:val="00DA0B84"/>
    <w:rsid w:val="00DA13E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C68"/>
    <w:rsid w:val="00FA6EFD"/>
    <w:rsid w:val="00FA7500"/>
    <w:rsid w:val="00FB07E5"/>
    <w:rsid w:val="00FB19E9"/>
    <w:rsid w:val="00FB1AAF"/>
    <w:rsid w:val="00FB4454"/>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1913</Words>
  <Characters>1923</Characters>
  <Application>Microsoft Office Word</Application>
  <DocSecurity>0</DocSecurity>
  <Lines>149</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「農の雇用事業」募集要領（案）</vt:lpstr>
    </vt:vector>
  </TitlesOfParts>
  <Manager/>
  <Company/>
  <LinksUpToDate>false</LinksUpToDate>
  <CharactersWithSpaces>1978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5</cp:revision>
  <cp:lastPrinted>2022-04-13T07:18:00Z</cp:lastPrinted>
  <dcterms:created xsi:type="dcterms:W3CDTF">2022-07-02T02:50:00Z</dcterms:created>
  <dcterms:modified xsi:type="dcterms:W3CDTF">2022-10-20T03:47:00Z</dcterms:modified>
  <cp:category/>
</cp:coreProperties>
</file>